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07" w:hanging="211" w:hangingChars="100"/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15  猫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pct10" w:color="auto" w:fill="FFFFFF"/>
        </w:rPr>
        <w:t>学习目标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1、会认“乖”等7个生字，会写“凭”等13个字，正确读写“性格、任凭、贪玩、尽职、稿纸、梅花、跌倒、开辟、抓痒、撞疼、屏息凝视、变化多端、枝折花落”等13个词语。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2、有感情地朗读课文，背诵自己喜欢的部分。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3、了解大花猫的古怪性格和它小时候的可爱，学习真实、具体的表达方法，感受作者对猫的喜爱之情，培养喜爱小动物的感情和观察小动物的兴趣。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pct10" w:color="auto" w:fill="FFFFFF"/>
        </w:rPr>
        <w:t>教学重、难点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了解大花猫的古怪性格和它小时候的可爱，学习真实、具体的表达方法，感受作者对猫的喜爱之情。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shd w:val="pct10" w:color="auto" w:fill="FFFFFF"/>
        </w:rPr>
        <w:t>课前准备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1、猫等待老鼠出洞和捉老鼠的课件(或录像、图片)；猫叫声录音带。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2、学生收集有关猫的图[文资料，张贴到教室的相关栏版上，办一期“猫趣”展。    </w:t>
      </w:r>
    </w:p>
    <w:p>
      <w:pPr>
        <w:ind w:left="207" w:hanging="211" w:hangingChars="100"/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第一课时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导入新课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1、师生交流。</w:t>
      </w:r>
    </w:p>
    <w:p>
      <w:pPr>
        <w:ind w:left="210" w:left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a．导语：观看了同学们精心布置的“猫趣”展版，老师对猫的了解和喜爱都更进了一步，这小生灵真是有趣、可爱!参观了“猫趣”展，你最想说什么?</w:t>
      </w:r>
    </w:p>
    <w:p>
      <w:pPr>
        <w:ind w:left="210" w:left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b、师生各抒己见，谈“趣”激情。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2、揭示课题，简介老舍。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整体惑知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1、自由练读课文，达到正确、流利。(可自读，可同桌一起读)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2、反馈生字词预习情况。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自由发言，就容易读错或写错的生字词互相提个醒。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3、教师范读课文，学生听后交流：老舍先生笔下的猫给了你怎样的第一印象?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4、默读课文，边读边思考：用什么方法能迅速抓住课文大意，理清课文条理?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5、展示交流，理清脉络“方法”有三：</w:t>
      </w:r>
    </w:p>
    <w:p>
      <w:pPr>
        <w:ind w:left="210" w:left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a、抓住各段中能概括主要意思的重点句，连起来读一读。</w:t>
      </w:r>
    </w:p>
    <w:p>
      <w:pPr>
        <w:ind w:left="210" w:left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b．设计填空题，如：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课文共有(    )个自然段，第(    )至第(    )自然段写大花猫(    )；第(    )自然段写满月的小猫(    )。</w:t>
      </w:r>
    </w:p>
    <w:p>
      <w:pPr>
        <w:ind w:left="210" w:left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c、设计板书，如：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老实    贪玩    尽职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(大花猫)性格古怪  高兴时……  不高兴时……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 胆小   勇猛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(满月的小猫)淘气可爱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剖析“古怪”，赏“猫”悟“情”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1、自读课文第一、二、三自然段，简要概括出猫性格古怪的几个方面，然后全班交流。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2、小组合作学习：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每人以猫的一个性格特点为例，把文中具体描写这一特点的语句读给同伴听。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3、深入研读，品词析句，体会情感。</w:t>
      </w:r>
    </w:p>
    <w:p>
      <w:pPr>
        <w:ind w:left="210" w:left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a、同桌交流：老舍先生喜欢这一只“性格实在有些古怪”的花猫吗?你是通过哪些描写来体会的?</w:t>
      </w:r>
    </w:p>
    <w:p>
      <w:pPr>
        <w:ind w:left="210" w:left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b．范例引路。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出示例句：“它屏息凝视，一连就是几个钟头，非把老鼠等出来不可!”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引导赏析：抓住“屏息凝视”“一连”“非……不可”边读边想象，并结合相关课件演示，体会作者对这只“尽职”的猫的欣赏、喜爱之感。</w:t>
      </w:r>
    </w:p>
    <w:p>
      <w:pPr>
        <w:ind w:left="210" w:leftChars="50" w:hanging="105" w:hangingChars="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c、全班交流。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找出体会最深的句子，借助朗读、比较、品赏关键词语等方法，体验作者渗透于字里行间的爱意。如：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说它贪玩吧，的确是呀，要不怎么会一天一夜不回家呢?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用身子蹭你的腿，……在稿纸上踩印几朵小梅花。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它还会丰富多腔地叫唤，长短不同，粗细各异，变化多端。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4、有感情地朗读第一、二、三自然段。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积累运用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1、背诵自己喜欢的部分。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2、小组合作学习：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用“任凭……也”“非……不可”“无论……也”“……可是……”分别说句子，比比谁说得准确、说得多。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3、扩词练习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贪(    )    性(    )    高(    )    采(    )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贫(    )    姓(    )    稿(    )    踩(    )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</w:p>
    <w:p>
      <w:pPr>
        <w:ind w:left="207" w:hanging="211" w:hangingChars="100"/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第二课时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展示积累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选择第一、二、三自然段中自己背得最流利、最有感情的部分，背诵给同桌听。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赏读“可爱”，晶“情”动“情”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1、用自己喜欢的方式读课文第四自然段，思考：你是从哪些方面感受到“小猫满月的时候更可爱”，又是从哪些描写体会到作者对小猫的喜爱之情的?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2、同桌讨论、全班交流。</w:t>
      </w:r>
    </w:p>
    <w:p>
      <w:pPr>
        <w:ind w:left="210" w:left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a、观察插图，体会小花猫的可爱。</w:t>
      </w:r>
    </w:p>
    <w:p>
      <w:pPr>
        <w:ind w:left="210" w:left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b．将课前收集的有关老舍先生酷爱花草的资料与他“放任”小花猫淘气的描写进行对比， 以加深感受。</w:t>
      </w:r>
    </w:p>
    <w:p>
      <w:pPr>
        <w:ind w:left="210" w:left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c、联系语境理解“开辟…‘生气勃勃”。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3、有感情地朗读第四自然段，把喜欢的部分背诵下来。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总体梳理，回归全文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1、小组讨论：老舍先生笔下这只既古怪又可爱的花猫，为什么能在我们的脑海里留下难以抹去的印象?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2、各组代表发言，师生共同梳理：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(观察细致入微、描写真实具体、将猫视为朋友、字里行间处处留情)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3、朗读全文，加深体会。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自主选择，积累词汇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1、用喜欢的符号圈划出自己最欣赏的词语、句子，有感情地多读几遍，再摘抄在“采蜜本”上。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2、同桌互相交流。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阅读链接，拓展延伸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1、读一读课后“阅读链接”中的两段话，想一想：同样是关于猫的描写，这两段话与老舍先生的《猫》一文，在观察与表达的角度上分别有什么不同?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(提示：第二段话与课文《猫》相似，侧重于用拟人的手法侧面描写猫的生活习性，并于字里行间流露出作者对猫的喜爱之情；第一段话则从正面直接描写猫的外形特点。)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2、小组交流。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3、课后留心观察自己喜欢的一种小动物，帮它拍摄一张相片或画一张画像，然后为相片或画像配一段旁白。</w:t>
      </w:r>
    </w:p>
    <w:p>
      <w:pPr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079DE"/>
    <w:rsid w:val="21D04D38"/>
    <w:rsid w:val="6D535020"/>
    <w:rsid w:val="7F30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2018-05-05T07:06:00Z</dcterms:created>
  <dc:creator>妖精的尾巴</dc:creator>
  <cp:lastModifiedBy>妖精的尾巴</cp:lastModifiedBy>
  <dcterms:modified xsi:type="dcterms:W3CDTF">2018-05-29T03:51:34Z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