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2、古诗两首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教学目标：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ascii="宋体" w:hAnsi="宋体"/>
          <w:sz w:val="24"/>
        </w:rPr>
        <w:t>知识和能力</w:t>
      </w:r>
      <w:r>
        <w:rPr>
          <w:rFonts w:hint="eastAsia" w:ascii="宋体" w:hAnsi="宋体"/>
          <w:sz w:val="24"/>
        </w:rPr>
        <w:t>】</w:t>
      </w:r>
    </w:p>
    <w:p>
      <w:pPr>
        <w:spacing w:line="360" w:lineRule="auto"/>
        <w:ind w:firstLine="43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1、会认4个生字，会写7个生字。能正确读写“碧玉、妆成、裁出、剪刀、万紫千红”等词。</w:t>
      </w:r>
    </w:p>
    <w:p>
      <w:pPr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2、背诵两首诗，能用自己的话说出诗句的意思。</w:t>
      </w:r>
    </w:p>
    <w:p>
      <w:pPr>
        <w:autoSpaceDN w:val="0"/>
        <w:spacing w:after="75"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ascii="宋体" w:hAnsi="宋体"/>
          <w:sz w:val="24"/>
        </w:rPr>
        <w:t>过程和方法</w:t>
      </w:r>
      <w:r>
        <w:rPr>
          <w:rFonts w:hint="eastAsia" w:ascii="宋体" w:hAnsi="宋体"/>
          <w:sz w:val="24"/>
        </w:rPr>
        <w:t>】</w:t>
      </w:r>
    </w:p>
    <w:p>
      <w:pPr>
        <w:autoSpaceDN w:val="0"/>
        <w:spacing w:after="75"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学习联系上下文或其他方式，理解词句的意思，继续体会课文中关键词句在表情达意方面的作用。</w:t>
      </w:r>
    </w:p>
    <w:p>
      <w:pPr>
        <w:autoSpaceDN w:val="0"/>
        <w:spacing w:after="75"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【</w:t>
      </w:r>
      <w:r>
        <w:rPr>
          <w:rFonts w:ascii="宋体" w:hAnsi="宋体"/>
          <w:sz w:val="24"/>
        </w:rPr>
        <w:t>情感、态度和价值观</w:t>
      </w:r>
      <w:r>
        <w:rPr>
          <w:rFonts w:hint="eastAsia" w:ascii="宋体" w:hAnsi="宋体"/>
          <w:sz w:val="24"/>
        </w:rPr>
        <w:t>】</w:t>
      </w:r>
    </w:p>
    <w:p>
      <w:pPr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体会诗人热爱春天、大自然的感情，感悟大自然的美好。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教学重点：</w:t>
      </w:r>
    </w:p>
    <w:p>
      <w:pPr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大体了解诗句内容。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教学难点：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体会作者的思想感情，记背诗句.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教学时数：2课时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第一课时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导入：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回忆你记忆中的春天是怎样的，给大家说一说。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检查预习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自读生字，在文中为生字注音。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抽读。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小老师教写生字。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易错音：妆、滨、裁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易混淆：咏泳、滨宾、载裁、紫紧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抽读、齐声读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学习《咏柳》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简介贺知章：唐朝诗人，字箱子真，代表作《回乡偶书》《采莲》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解题：春天里的柳树是怎样的呢？春天百花成天的景象是什么样的？能用语言或学过的诗句来形容吗？（自由说）看看古代的诗人是怎样描述春天景色的。齐读课题：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咏柳：咏即赞美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诗人是怎样赞美柳树的呢？大家自读古诗，说说你读懂了什么。（结合注释读），不懂的作上记号。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交流汇报1、2句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（1）碧玉：绿色的玉</w:t>
      </w:r>
    </w:p>
    <w:p>
      <w:pPr>
        <w:spacing w:line="360" w:lineRule="auto"/>
        <w:ind w:left="779" w:leftChars="371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妆：打扮</w:t>
      </w:r>
    </w:p>
    <w:p>
      <w:pPr>
        <w:spacing w:line="360" w:lineRule="auto"/>
        <w:ind w:left="779" w:leftChars="371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一树：满树</w:t>
      </w:r>
    </w:p>
    <w:p>
      <w:pPr>
        <w:spacing w:line="360" w:lineRule="auto"/>
        <w:ind w:left="779" w:leftChars="371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万条：枝条多</w:t>
      </w:r>
    </w:p>
    <w:p>
      <w:pPr>
        <w:spacing w:line="360" w:lineRule="auto"/>
        <w:ind w:left="779" w:leftChars="371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绦：一种丝带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前两句的意思是：高高的柳树上，长满了翠绿的新叶，看上去好像用碧玉装饰打扮的一样。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（2）思考：作者把什么比作什么，这样的比喻好吗？（引导学生想象，春天万物复苏，柳树也会发出新叶，新叶刚长出来的颜色，光泽接近碧玉）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（3）朗读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交流汇报3、4句：</w:t>
      </w:r>
    </w:p>
    <w:p>
      <w:pPr>
        <w:numPr>
          <w:ilvl w:val="2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细叶：细细的嫩叶</w:t>
      </w:r>
    </w:p>
    <w:p>
      <w:pPr>
        <w:spacing w:line="360" w:lineRule="auto"/>
        <w:ind w:left="15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似：好像</w:t>
      </w:r>
    </w:p>
    <w:p>
      <w:pPr>
        <w:spacing w:line="360" w:lineRule="auto"/>
        <w:ind w:left="15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裁：裁剪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这两句的意思是：这细细的嫩叶是谁裁剪出来的呢？原来是二月春风这把剪刀裁出来的呀！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（2）思考：这两句采用了什么样的形式？（自问自答）把什么比作什么？你从这个比喻中体会到什么？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（3）指导朗读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朗读全诗，感悟诗境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前两句写柳，后两句由写柳过渡到写春，从整首诗的描写中，你休会到诗人对柳，对春抱着一种什么样的感情？反复朗诵，体会诗人赞美柳树，歌颂奏的感情。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深情朗读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语速适中，情感饱满，基调高昂，注意停顿。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背诵全诗。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第二课时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复习导入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复习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</w:rPr>
        <w:t>咏柳</w:t>
      </w:r>
      <w:r>
        <w:rPr>
          <w:rFonts w:hint="eastAsia" w:ascii="宋体" w:hAnsi="宋体"/>
          <w:sz w:val="24"/>
          <w:lang w:eastAsia="zh-CN"/>
        </w:rPr>
        <w:t>》</w:t>
      </w:r>
      <w:r>
        <w:rPr>
          <w:rFonts w:hint="eastAsia" w:ascii="宋体" w:hAnsi="宋体"/>
          <w:sz w:val="24"/>
        </w:rPr>
        <w:t>，并集体背诵，引入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</w:rPr>
        <w:t>春日</w:t>
      </w: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》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解题：1、朱熹：南宋思想家，教育家，文学家。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2、春日即在春天里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初读，初通诗意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自读全诗，再抽读。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分小组讨论学习；读懂了什么，不懂的作上记号，勾出不理解的词。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交流：提出不懂的词，板书，查阅字典理解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胜日：即晴日，天气晴朗的好日子。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寻芳：游览、赏玩美好的风景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泗水：水名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滨：水边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光景：风光景色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一时：形容时间很短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新：新鲜、奇丽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由词意思考：诗人在什么样的天气，到什么地方去游览，他的心情怎样？你从哪儿读出来的。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整理出前两句的意思：在天气睛朗的日子里，诗人到泗水边上死对头观赏风景，那里风光无限，一时之间许多新鲜奇丽的景色映入眼帘。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说说你从一二句中体会到了什么？再指导朗读。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运用同样的方法学习3、4句。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自读、勾出不懂的词，讨论，交流解词，再解意。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等闲：平常、随便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识得：认识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东风：春风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万紫千红：形容百花争艳的景色。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总是：都是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诗意：平常人们都知道有春风，可春风究竟是什么样的呢？只有在见到了万紫千红的景色后，才明了是春风带来了这无边的景色。</w:t>
      </w:r>
    </w:p>
    <w:p>
      <w:pPr>
        <w:spacing w:line="360" w:lineRule="auto"/>
        <w:ind w:left="7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指导朗读3、4句，说说体会，引导学生理解包含在诗歌中的哲理。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</w:t>
      </w:r>
      <w:r>
        <w:rPr>
          <w:rFonts w:hint="eastAsia"/>
          <w:sz w:val="24"/>
        </w:rPr>
        <w:t>、</w:t>
      </w:r>
      <w:r>
        <w:rPr>
          <w:rFonts w:hint="eastAsia" w:ascii="宋体" w:hAnsi="宋体"/>
          <w:sz w:val="24"/>
        </w:rPr>
        <w:t>再读，感悟诗境。</w:t>
      </w:r>
    </w:p>
    <w:p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联系诗意，说说自已的理解，体会诗人对春天的赞美之情。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五、指导朗读、背诵。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4"/>
    <w:multiLevelType w:val="multilevel"/>
    <w:tmpl w:val="00000044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62"/>
    <w:multiLevelType w:val="multilevel"/>
    <w:tmpl w:val="0000006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956DF"/>
    <w:rsid w:val="14C956DF"/>
    <w:rsid w:val="5A8F3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2016-12-14T10:17:00Z</dcterms:created>
  <dc:creator>Administrator</dc:creator>
  <cp:lastModifiedBy>Administrator</cp:lastModifiedBy>
  <dcterms:modified xsi:type="dcterms:W3CDTF">2017-12-02T00:42:31Z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